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D88A56" w14:textId="77777777" w:rsidR="00183A06" w:rsidRDefault="00EB245F" w:rsidP="00EB245F">
      <w:pPr>
        <w:shd w:val="clear" w:color="auto" w:fill="FFFFFF"/>
        <w:spacing w:after="288" w:line="432" w:lineRule="atLeast"/>
        <w:jc w:val="center"/>
        <w:rPr>
          <w:rFonts w:ascii="Helvetica Neue" w:hAnsi="Helvetica Neue" w:cs="Times New Roman"/>
          <w:b/>
          <w:bCs/>
          <w:color w:val="333333"/>
        </w:rPr>
      </w:pPr>
      <w:bookmarkStart w:id="0" w:name="_GoBack"/>
      <w:bookmarkEnd w:id="0"/>
      <w:r>
        <w:rPr>
          <w:rFonts w:ascii="Helvetica Neue" w:hAnsi="Helvetica Neue" w:cs="Times New Roman"/>
          <w:b/>
          <w:bCs/>
          <w:noProof/>
          <w:color w:val="333333"/>
          <w:lang w:val="en-US"/>
        </w:rPr>
        <w:drawing>
          <wp:inline distT="0" distB="0" distL="0" distR="0" wp14:anchorId="7603C3C3" wp14:editId="097A172A">
            <wp:extent cx="2695794" cy="1918561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Oficial XII ENPEC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36037" cy="1947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3FD917" w14:textId="77777777" w:rsidR="00833C2E" w:rsidRPr="00BA597B" w:rsidRDefault="00833C2E" w:rsidP="00833C2E">
      <w:pPr>
        <w:shd w:val="clear" w:color="auto" w:fill="FFFFFF"/>
        <w:spacing w:before="120"/>
        <w:jc w:val="center"/>
        <w:rPr>
          <w:rFonts w:ascii="Helvetica Neue" w:hAnsi="Helvetica Neue" w:cs="Times New Roman"/>
          <w:color w:val="C0504D" w:themeColor="accent2"/>
          <w:sz w:val="22"/>
          <w:szCs w:val="22"/>
        </w:rPr>
      </w:pPr>
      <w:r w:rsidRPr="00BA597B">
        <w:rPr>
          <w:rFonts w:ascii="Helvetica Neue" w:hAnsi="Helvetica Neue" w:cs="Times New Roman"/>
          <w:b/>
          <w:bCs/>
          <w:color w:val="C0504D" w:themeColor="accent2"/>
          <w:sz w:val="22"/>
          <w:szCs w:val="22"/>
        </w:rPr>
        <w:t>25-28 de junho de 2019</w:t>
      </w:r>
    </w:p>
    <w:p w14:paraId="4B7804A5" w14:textId="77777777" w:rsidR="00EB245F" w:rsidRDefault="00EB245F" w:rsidP="00EB245F">
      <w:pPr>
        <w:shd w:val="clear" w:color="auto" w:fill="FFFFFF"/>
        <w:spacing w:after="288" w:line="432" w:lineRule="atLeast"/>
        <w:jc w:val="center"/>
        <w:rPr>
          <w:rFonts w:ascii="Helvetica Neue" w:hAnsi="Helvetica Neue" w:cs="Times New Roman"/>
          <w:b/>
          <w:bCs/>
          <w:color w:val="333333"/>
        </w:rPr>
      </w:pPr>
    </w:p>
    <w:p w14:paraId="56571E1C" w14:textId="77777777" w:rsidR="003D369C" w:rsidRPr="003D369C" w:rsidRDefault="003D369C" w:rsidP="00EB245F">
      <w:pPr>
        <w:shd w:val="clear" w:color="auto" w:fill="FFFFFF"/>
        <w:spacing w:after="288" w:line="432" w:lineRule="atLeast"/>
        <w:jc w:val="center"/>
        <w:rPr>
          <w:rFonts w:ascii="Helvetica Neue" w:hAnsi="Helvetica Neue" w:cs="Times New Roman"/>
          <w:color w:val="333333"/>
        </w:rPr>
      </w:pPr>
      <w:r w:rsidRPr="003D369C">
        <w:rPr>
          <w:rFonts w:ascii="Helvetica Neue" w:hAnsi="Helvetica Neue" w:cs="Times New Roman"/>
          <w:b/>
          <w:bCs/>
          <w:color w:val="333333"/>
        </w:rPr>
        <w:t>Terceira Circular e Chamada de Trabalhos</w:t>
      </w:r>
    </w:p>
    <w:p w14:paraId="672AEEC9" w14:textId="77777777" w:rsidR="0063229C" w:rsidRDefault="003D369C" w:rsidP="004F3A89">
      <w:pPr>
        <w:shd w:val="clear" w:color="auto" w:fill="FFFFFF"/>
        <w:spacing w:after="288" w:line="432" w:lineRule="atLeast"/>
        <w:jc w:val="both"/>
        <w:rPr>
          <w:rFonts w:ascii="Helvetica Neue" w:hAnsi="Helvetica Neue" w:cs="Times New Roman"/>
          <w:color w:val="333333"/>
        </w:rPr>
      </w:pPr>
      <w:r w:rsidRPr="003D369C">
        <w:rPr>
          <w:rFonts w:ascii="Helvetica Neue" w:hAnsi="Helvetica Neue" w:cs="Times New Roman"/>
          <w:color w:val="333333"/>
        </w:rPr>
        <w:t xml:space="preserve">O Encontro Nacional de Pesquisa em Educação em Ciências (ENPEC) é um evento bienal promovido pela Associação Brasileira de Pesquisa em Educação em Ciências (ABRAPEC) e sua décima </w:t>
      </w:r>
      <w:r>
        <w:rPr>
          <w:rFonts w:ascii="Helvetica Neue" w:hAnsi="Helvetica Neue" w:cs="Times New Roman"/>
          <w:color w:val="333333"/>
        </w:rPr>
        <w:t>segunda</w:t>
      </w:r>
      <w:r w:rsidRPr="003D369C">
        <w:rPr>
          <w:rFonts w:ascii="Helvetica Neue" w:hAnsi="Helvetica Neue" w:cs="Times New Roman"/>
          <w:color w:val="333333"/>
        </w:rPr>
        <w:t xml:space="preserve"> edição será realizada nos dias </w:t>
      </w:r>
      <w:r w:rsidR="0063229C">
        <w:rPr>
          <w:rFonts w:ascii="Helvetica Neue" w:hAnsi="Helvetica Neue" w:cs="Times New Roman"/>
          <w:color w:val="333333"/>
        </w:rPr>
        <w:t>25</w:t>
      </w:r>
      <w:r w:rsidRPr="003D369C">
        <w:rPr>
          <w:rFonts w:ascii="Helvetica Neue" w:hAnsi="Helvetica Neue" w:cs="Times New Roman"/>
          <w:color w:val="333333"/>
        </w:rPr>
        <w:t xml:space="preserve"> a </w:t>
      </w:r>
      <w:r w:rsidR="0063229C">
        <w:rPr>
          <w:rFonts w:ascii="Helvetica Neue" w:hAnsi="Helvetica Neue" w:cs="Times New Roman"/>
          <w:color w:val="333333"/>
        </w:rPr>
        <w:t xml:space="preserve">28 de junho de 2018 na Universidade Federal do Rio Grande do Norte, Natal, Rio Grande do Norte. </w:t>
      </w:r>
    </w:p>
    <w:p w14:paraId="75179452" w14:textId="371D7D06" w:rsidR="00183A06" w:rsidRPr="008816C9" w:rsidRDefault="0063229C" w:rsidP="008816C9">
      <w:pPr>
        <w:shd w:val="clear" w:color="auto" w:fill="FFFFFF"/>
        <w:spacing w:after="288" w:line="432" w:lineRule="atLeast"/>
        <w:jc w:val="both"/>
        <w:rPr>
          <w:rFonts w:ascii="Helvetica Neue" w:hAnsi="Helvetica Neue" w:cs="Times New Roman"/>
          <w:color w:val="333333"/>
        </w:rPr>
      </w:pPr>
      <w:r>
        <w:rPr>
          <w:rFonts w:ascii="Helvetica Neue" w:hAnsi="Helvetica Neue" w:cs="Times New Roman"/>
          <w:color w:val="333333"/>
        </w:rPr>
        <w:t>Com muita alegria, i</w:t>
      </w:r>
      <w:r w:rsidR="003D369C" w:rsidRPr="003D369C">
        <w:rPr>
          <w:rFonts w:ascii="Helvetica Neue" w:hAnsi="Helvetica Neue" w:cs="Times New Roman"/>
          <w:color w:val="333333"/>
        </w:rPr>
        <w:t>nformamos que</w:t>
      </w:r>
      <w:r w:rsidR="00D52A2A">
        <w:rPr>
          <w:rFonts w:ascii="Helvetica Neue" w:hAnsi="Helvetica Neue" w:cs="Times New Roman"/>
          <w:color w:val="333333"/>
        </w:rPr>
        <w:t>,</w:t>
      </w:r>
      <w:r>
        <w:rPr>
          <w:rFonts w:ascii="Helvetica Neue" w:hAnsi="Helvetica Neue" w:cs="Times New Roman"/>
          <w:color w:val="333333"/>
        </w:rPr>
        <w:t xml:space="preserve"> pela primeira vez</w:t>
      </w:r>
      <w:r w:rsidR="00D52A2A">
        <w:rPr>
          <w:rFonts w:ascii="Helvetica Neue" w:hAnsi="Helvetica Neue" w:cs="Times New Roman"/>
          <w:color w:val="333333"/>
        </w:rPr>
        <w:t>,</w:t>
      </w:r>
      <w:r>
        <w:rPr>
          <w:rFonts w:ascii="Helvetica Neue" w:hAnsi="Helvetica Neue" w:cs="Times New Roman"/>
          <w:color w:val="333333"/>
        </w:rPr>
        <w:t xml:space="preserve"> o ENPEC vai acontecer </w:t>
      </w:r>
      <w:r w:rsidR="004F3A89">
        <w:rPr>
          <w:rFonts w:ascii="Helvetica Neue" w:hAnsi="Helvetica Neue" w:cs="Times New Roman"/>
          <w:color w:val="333333"/>
        </w:rPr>
        <w:t xml:space="preserve">na Região Nordeste. </w:t>
      </w:r>
      <w:r w:rsidR="00EB245F">
        <w:rPr>
          <w:rFonts w:ascii="Helvetica Neue" w:hAnsi="Helvetica Neue" w:cs="Times New Roman"/>
          <w:color w:val="333333"/>
        </w:rPr>
        <w:t xml:space="preserve">Nossa intenção </w:t>
      </w:r>
      <w:r w:rsidR="008816C9">
        <w:rPr>
          <w:rFonts w:ascii="Helvetica Neue" w:hAnsi="Helvetica Neue" w:cs="Times New Roman"/>
          <w:color w:val="333333"/>
        </w:rPr>
        <w:t>é de ampliar a oportunidade de fomentar novos diálogos</w:t>
      </w:r>
      <w:r w:rsidR="00BC5282">
        <w:rPr>
          <w:rFonts w:ascii="Helvetica Neue" w:hAnsi="Helvetica Neue" w:cs="Times New Roman"/>
          <w:color w:val="333333"/>
        </w:rPr>
        <w:t>,</w:t>
      </w:r>
      <w:r w:rsidR="008816C9">
        <w:rPr>
          <w:rFonts w:ascii="Helvetica Neue" w:hAnsi="Helvetica Neue" w:cs="Times New Roman"/>
          <w:color w:val="333333"/>
        </w:rPr>
        <w:t xml:space="preserve"> valorizando espaços acadêmicos públicos e culturais. Visite o s</w:t>
      </w:r>
      <w:r w:rsidR="00183A06" w:rsidRPr="008816C9">
        <w:rPr>
          <w:rFonts w:ascii="Helvetica Neue" w:hAnsi="Helvetica Neue" w:cs="Times New Roman"/>
          <w:color w:val="333333"/>
        </w:rPr>
        <w:t>ítio oficial do evento</w:t>
      </w:r>
      <w:r w:rsidR="008816C9">
        <w:rPr>
          <w:rFonts w:ascii="Helvetica Neue" w:hAnsi="Helvetica Neue" w:cs="Times New Roman"/>
          <w:color w:val="333333"/>
        </w:rPr>
        <w:t>:</w:t>
      </w:r>
    </w:p>
    <w:p w14:paraId="24A1FEEF" w14:textId="77777777" w:rsidR="00183A06" w:rsidRDefault="00046112" w:rsidP="008816C9">
      <w:pPr>
        <w:shd w:val="clear" w:color="auto" w:fill="FFFFFF"/>
        <w:spacing w:line="360" w:lineRule="auto"/>
        <w:jc w:val="center"/>
        <w:rPr>
          <w:rFonts w:ascii="Helvetica Neue" w:hAnsi="Helvetica Neue" w:cs="Times New Roman"/>
          <w:color w:val="333333"/>
        </w:rPr>
      </w:pPr>
      <w:hyperlink r:id="rId5" w:history="1">
        <w:r w:rsidR="00183A06" w:rsidRPr="00D9650D">
          <w:rPr>
            <w:rStyle w:val="Hyperlink"/>
            <w:rFonts w:ascii="Helvetica Neue" w:hAnsi="Helvetica Neue" w:cs="Times New Roman"/>
          </w:rPr>
          <w:t>http://www.abrapecnet.org.br/enpec/xii-enpec/</w:t>
        </w:r>
      </w:hyperlink>
    </w:p>
    <w:p w14:paraId="75BDD516" w14:textId="77777777" w:rsidR="00183A06" w:rsidRDefault="00183A06" w:rsidP="0063229C">
      <w:pPr>
        <w:shd w:val="clear" w:color="auto" w:fill="FFFFFF"/>
        <w:rPr>
          <w:rFonts w:ascii="Helvetica Neue" w:hAnsi="Helvetica Neue" w:cs="Times New Roman"/>
          <w:color w:val="333333"/>
        </w:rPr>
      </w:pPr>
    </w:p>
    <w:p w14:paraId="0EA4AB06" w14:textId="77777777" w:rsidR="00183A06" w:rsidRDefault="00EB245F" w:rsidP="0063229C">
      <w:pPr>
        <w:shd w:val="clear" w:color="auto" w:fill="FFFFFF"/>
        <w:rPr>
          <w:rFonts w:ascii="Helvetica Neue" w:hAnsi="Helvetica Neue" w:cs="Times New Roman"/>
          <w:b/>
          <w:color w:val="333333"/>
        </w:rPr>
      </w:pPr>
      <w:r>
        <w:rPr>
          <w:rFonts w:ascii="Helvetica Neue" w:hAnsi="Helvetica Neue" w:cs="Times New Roman"/>
          <w:b/>
          <w:color w:val="333333"/>
        </w:rPr>
        <w:t>Submissão de Trabalhos</w:t>
      </w:r>
    </w:p>
    <w:p w14:paraId="5E41CCBC" w14:textId="57431D56" w:rsidR="004F3A89" w:rsidRDefault="00183A06" w:rsidP="008816C9">
      <w:pPr>
        <w:shd w:val="clear" w:color="auto" w:fill="FFFFFF"/>
        <w:spacing w:before="120" w:after="120" w:line="360" w:lineRule="auto"/>
        <w:jc w:val="both"/>
        <w:rPr>
          <w:rFonts w:ascii="Helvetica Neue" w:hAnsi="Helvetica Neue" w:cs="Times New Roman"/>
          <w:color w:val="333333"/>
        </w:rPr>
      </w:pPr>
      <w:r>
        <w:rPr>
          <w:rFonts w:ascii="Helvetica Neue" w:hAnsi="Helvetica Neue" w:cs="Times New Roman"/>
          <w:color w:val="333333"/>
        </w:rPr>
        <w:t xml:space="preserve">As </w:t>
      </w:r>
      <w:r w:rsidR="00EB245F">
        <w:rPr>
          <w:rFonts w:ascii="Helvetica Neue" w:hAnsi="Helvetica Neue" w:cs="Times New Roman"/>
          <w:color w:val="333333"/>
        </w:rPr>
        <w:t xml:space="preserve">submissões de trabalho </w:t>
      </w:r>
      <w:r>
        <w:rPr>
          <w:rFonts w:ascii="Helvetica Neue" w:hAnsi="Helvetica Neue" w:cs="Times New Roman"/>
          <w:color w:val="333333"/>
        </w:rPr>
        <w:t xml:space="preserve">iniciam no </w:t>
      </w:r>
      <w:r w:rsidR="0063229C">
        <w:rPr>
          <w:rFonts w:ascii="Helvetica Neue" w:hAnsi="Helvetica Neue" w:cs="Times New Roman"/>
          <w:color w:val="333333"/>
        </w:rPr>
        <w:t>dia 27</w:t>
      </w:r>
      <w:r w:rsidR="00EB245F">
        <w:rPr>
          <w:rFonts w:ascii="Helvetica Neue" w:hAnsi="Helvetica Neue" w:cs="Times New Roman"/>
          <w:color w:val="333333"/>
        </w:rPr>
        <w:t xml:space="preserve"> de </w:t>
      </w:r>
      <w:r>
        <w:rPr>
          <w:rFonts w:ascii="Helvetica Neue" w:hAnsi="Helvetica Neue" w:cs="Times New Roman"/>
          <w:color w:val="333333"/>
        </w:rPr>
        <w:t>agosto</w:t>
      </w:r>
      <w:r w:rsidR="0063229C">
        <w:rPr>
          <w:rFonts w:ascii="Helvetica Neue" w:hAnsi="Helvetica Neue" w:cs="Times New Roman"/>
          <w:color w:val="333333"/>
        </w:rPr>
        <w:t xml:space="preserve"> </w:t>
      </w:r>
      <w:r>
        <w:rPr>
          <w:rFonts w:ascii="Helvetica Neue" w:hAnsi="Helvetica Neue" w:cs="Times New Roman"/>
          <w:color w:val="333333"/>
        </w:rPr>
        <w:t xml:space="preserve">e </w:t>
      </w:r>
      <w:r w:rsidR="00EB245F">
        <w:rPr>
          <w:rFonts w:ascii="Helvetica Neue" w:hAnsi="Helvetica Neue" w:cs="Times New Roman"/>
          <w:color w:val="333333"/>
        </w:rPr>
        <w:t xml:space="preserve">encerram 28 de </w:t>
      </w:r>
      <w:r>
        <w:rPr>
          <w:rFonts w:ascii="Helvetica Neue" w:hAnsi="Helvetica Neue" w:cs="Times New Roman"/>
          <w:color w:val="333333"/>
        </w:rPr>
        <w:t>setembro</w:t>
      </w:r>
      <w:r w:rsidR="00B546FC">
        <w:rPr>
          <w:rFonts w:ascii="Helvetica Neue" w:hAnsi="Helvetica Neue" w:cs="Times New Roman"/>
          <w:color w:val="333333"/>
        </w:rPr>
        <w:t xml:space="preserve"> de 2018</w:t>
      </w:r>
      <w:r w:rsidR="00BC5282">
        <w:rPr>
          <w:rFonts w:ascii="Helvetica Neue" w:hAnsi="Helvetica Neue" w:cs="Times New Roman"/>
          <w:color w:val="333333"/>
        </w:rPr>
        <w:t>.</w:t>
      </w:r>
      <w:r w:rsidR="00EB245F">
        <w:rPr>
          <w:rFonts w:ascii="Helvetica Neue" w:hAnsi="Helvetica Neue" w:cs="Times New Roman"/>
          <w:color w:val="333333"/>
        </w:rPr>
        <w:t xml:space="preserve"> Para tal, acesse </w:t>
      </w:r>
      <w:r w:rsidR="008816C9">
        <w:rPr>
          <w:rFonts w:ascii="Helvetica Neue" w:hAnsi="Helvetica Neue" w:cs="Times New Roman"/>
          <w:color w:val="333333"/>
        </w:rPr>
        <w:t xml:space="preserve">o sítio ou </w:t>
      </w:r>
      <w:r>
        <w:rPr>
          <w:rFonts w:ascii="Helvetica Neue" w:hAnsi="Helvetica Neue" w:cs="Times New Roman"/>
          <w:color w:val="333333"/>
        </w:rPr>
        <w:t>a</w:t>
      </w:r>
      <w:r w:rsidR="003D369C" w:rsidRPr="003D369C">
        <w:rPr>
          <w:rFonts w:ascii="Helvetica Neue" w:hAnsi="Helvetica Neue" w:cs="Times New Roman"/>
          <w:color w:val="333333"/>
        </w:rPr>
        <w:t xml:space="preserve"> plataforma: </w:t>
      </w:r>
    </w:p>
    <w:p w14:paraId="1D58340C" w14:textId="77777777" w:rsidR="003D369C" w:rsidRPr="00BC5282" w:rsidRDefault="00046112" w:rsidP="00BC5282">
      <w:pPr>
        <w:shd w:val="clear" w:color="auto" w:fill="FFFFFF"/>
        <w:spacing w:line="360" w:lineRule="auto"/>
        <w:jc w:val="both"/>
        <w:rPr>
          <w:rStyle w:val="Hyperlink"/>
          <w:rFonts w:ascii="Helvetica Neue" w:hAnsi="Helvetica Neue"/>
        </w:rPr>
      </w:pPr>
      <w:hyperlink r:id="rId6" w:tgtFrame="_blank" w:history="1">
        <w:r w:rsidR="0063229C" w:rsidRPr="00B546FC">
          <w:rPr>
            <w:rStyle w:val="Hyperlink"/>
            <w:rFonts w:ascii="Helvetica Neue" w:hAnsi="Helvetica Neue"/>
          </w:rPr>
          <w:t>https://www.automacaodeeventos.com.br/sigeventos/enpec2019/sis/inscricao/index.asp</w:t>
        </w:r>
      </w:hyperlink>
    </w:p>
    <w:p w14:paraId="5BD16B7A" w14:textId="77777777" w:rsidR="00EB245F" w:rsidRDefault="00EB245F" w:rsidP="00EB245F">
      <w:pPr>
        <w:shd w:val="clear" w:color="auto" w:fill="FFFFFF"/>
        <w:spacing w:after="120"/>
        <w:jc w:val="both"/>
        <w:rPr>
          <w:rFonts w:ascii="Helvetica Neue" w:hAnsi="Helvetica Neue" w:cs="Times New Roman"/>
          <w:color w:val="333333"/>
        </w:rPr>
      </w:pPr>
    </w:p>
    <w:p w14:paraId="0C150D3A" w14:textId="55A8CCAB" w:rsidR="00437588" w:rsidRDefault="003D369C" w:rsidP="00CA5BDF">
      <w:pPr>
        <w:shd w:val="clear" w:color="auto" w:fill="FFFFFF"/>
        <w:spacing w:after="288" w:line="432" w:lineRule="atLeast"/>
        <w:jc w:val="both"/>
        <w:rPr>
          <w:rFonts w:ascii="Helvetica Neue" w:hAnsi="Helvetica Neue" w:cs="Times New Roman"/>
          <w:b/>
          <w:color w:val="333333"/>
        </w:rPr>
      </w:pPr>
      <w:r w:rsidRPr="003D369C">
        <w:rPr>
          <w:rFonts w:ascii="Helvetica Neue" w:hAnsi="Helvetica Neue" w:cs="Times New Roman"/>
          <w:color w:val="333333"/>
        </w:rPr>
        <w:t xml:space="preserve">Nessa plataforma </w:t>
      </w:r>
      <w:r w:rsidR="00CA5BDF">
        <w:rPr>
          <w:rFonts w:ascii="Helvetica Neue" w:hAnsi="Helvetica Neue" w:cs="Times New Roman"/>
          <w:color w:val="333333"/>
        </w:rPr>
        <w:t xml:space="preserve">você deverá preencher </w:t>
      </w:r>
      <w:r w:rsidR="008816C9">
        <w:rPr>
          <w:rFonts w:ascii="Helvetica Neue" w:hAnsi="Helvetica Neue" w:cs="Times New Roman"/>
          <w:color w:val="333333"/>
        </w:rPr>
        <w:t>o</w:t>
      </w:r>
      <w:r w:rsidR="00CA5BDF">
        <w:rPr>
          <w:rFonts w:ascii="Helvetica Neue" w:hAnsi="Helvetica Neue" w:cs="Times New Roman"/>
          <w:color w:val="333333"/>
        </w:rPr>
        <w:t xml:space="preserve"> formulário de inscrição antes de submeter seu trabalho. O</w:t>
      </w:r>
      <w:r w:rsidRPr="003D369C">
        <w:rPr>
          <w:rFonts w:ascii="Helvetica Neue" w:hAnsi="Helvetica Neue" w:cs="Times New Roman"/>
          <w:color w:val="333333"/>
        </w:rPr>
        <w:t xml:space="preserve"> pagamento da inscrição</w:t>
      </w:r>
      <w:r w:rsidR="00CA5BDF">
        <w:rPr>
          <w:rFonts w:ascii="Helvetica Neue" w:hAnsi="Helvetica Neue" w:cs="Times New Roman"/>
          <w:color w:val="333333"/>
        </w:rPr>
        <w:t xml:space="preserve"> poderá ser realizado </w:t>
      </w:r>
      <w:r w:rsidR="0063229C" w:rsidRPr="00183A06">
        <w:rPr>
          <w:rFonts w:ascii="Helvetica Neue" w:hAnsi="Helvetica Neue" w:cs="Times New Roman"/>
          <w:b/>
          <w:color w:val="333333"/>
        </w:rPr>
        <w:t xml:space="preserve">após </w:t>
      </w:r>
      <w:r w:rsidR="0063229C" w:rsidRPr="00183A06">
        <w:rPr>
          <w:rFonts w:ascii="Helvetica Neue" w:hAnsi="Helvetica Neue" w:cs="Times New Roman"/>
          <w:b/>
          <w:color w:val="333333"/>
        </w:rPr>
        <w:lastRenderedPageBreak/>
        <w:t>a aprovação do trabalho</w:t>
      </w:r>
      <w:r w:rsidRPr="00183A06">
        <w:rPr>
          <w:rFonts w:ascii="Helvetica Neue" w:hAnsi="Helvetica Neue" w:cs="Times New Roman"/>
          <w:b/>
          <w:color w:val="333333"/>
        </w:rPr>
        <w:t xml:space="preserve">. </w:t>
      </w:r>
      <w:r w:rsidR="00183A06">
        <w:rPr>
          <w:rFonts w:ascii="Helvetica Neue" w:hAnsi="Helvetica Neue" w:cs="Times New Roman"/>
          <w:b/>
          <w:color w:val="333333"/>
        </w:rPr>
        <w:t>Não serão feitas devoluções de inscrição</w:t>
      </w:r>
      <w:r w:rsidR="00CA5BDF">
        <w:rPr>
          <w:rFonts w:ascii="Helvetica Neue" w:hAnsi="Helvetica Neue" w:cs="Times New Roman"/>
          <w:b/>
          <w:color w:val="333333"/>
        </w:rPr>
        <w:t xml:space="preserve"> de trabalhos não aprovados.</w:t>
      </w:r>
      <w:r w:rsidR="00BC5282">
        <w:rPr>
          <w:rFonts w:ascii="Helvetica Neue" w:hAnsi="Helvetica Neue" w:cs="Times New Roman"/>
          <w:b/>
          <w:color w:val="333333"/>
        </w:rPr>
        <w:t xml:space="preserve"> Também não serão aceitos trabalhos que tiverem qualquer identificação</w:t>
      </w:r>
      <w:r w:rsidR="00BB66D7">
        <w:rPr>
          <w:rFonts w:ascii="Helvetica Neue" w:hAnsi="Helvetica Neue" w:cs="Times New Roman"/>
          <w:b/>
          <w:color w:val="333333"/>
        </w:rPr>
        <w:t xml:space="preserve"> dos autores e/ou que não estiverem formatados segundo o modelo do evento.</w:t>
      </w:r>
    </w:p>
    <w:p w14:paraId="1EA91EBF" w14:textId="77777777" w:rsidR="003D369C" w:rsidRPr="003D369C" w:rsidRDefault="003D369C" w:rsidP="00CA5BDF">
      <w:pPr>
        <w:shd w:val="clear" w:color="auto" w:fill="FFFFFF"/>
        <w:spacing w:after="288" w:line="432" w:lineRule="atLeast"/>
        <w:jc w:val="both"/>
        <w:rPr>
          <w:rFonts w:ascii="Helvetica Neue" w:hAnsi="Helvetica Neue" w:cs="Times New Roman"/>
          <w:color w:val="333333"/>
        </w:rPr>
      </w:pPr>
      <w:r w:rsidRPr="003D369C">
        <w:rPr>
          <w:rFonts w:ascii="Helvetica Neue" w:hAnsi="Helvetica Neue" w:cs="Times New Roman"/>
          <w:color w:val="333333"/>
        </w:rPr>
        <w:t>Para sócios</w:t>
      </w:r>
      <w:r w:rsidR="0063229C">
        <w:rPr>
          <w:rFonts w:ascii="Helvetica Neue" w:hAnsi="Helvetica Neue" w:cs="Times New Roman"/>
          <w:color w:val="333333"/>
        </w:rPr>
        <w:t>,</w:t>
      </w:r>
      <w:r w:rsidRPr="003D369C">
        <w:rPr>
          <w:rFonts w:ascii="Helvetica Neue" w:hAnsi="Helvetica Neue" w:cs="Times New Roman"/>
          <w:color w:val="333333"/>
        </w:rPr>
        <w:t xml:space="preserve"> o pagamento de inscrição depende do pagam</w:t>
      </w:r>
      <w:r w:rsidR="0063229C">
        <w:rPr>
          <w:rFonts w:ascii="Helvetica Neue" w:hAnsi="Helvetica Neue" w:cs="Times New Roman"/>
          <w:color w:val="333333"/>
        </w:rPr>
        <w:t>ento das anuidades até 2018</w:t>
      </w:r>
      <w:r w:rsidR="00CA5BDF">
        <w:rPr>
          <w:rFonts w:ascii="Helvetica Neue" w:hAnsi="Helvetica Neue" w:cs="Times New Roman"/>
          <w:color w:val="333333"/>
        </w:rPr>
        <w:t>/2019</w:t>
      </w:r>
      <w:r w:rsidRPr="003D369C">
        <w:rPr>
          <w:rFonts w:ascii="Helvetica Neue" w:hAnsi="Helvetica Neue" w:cs="Times New Roman"/>
          <w:color w:val="333333"/>
        </w:rPr>
        <w:t>. A plataforma para pagamento de anuidade é:</w:t>
      </w:r>
    </w:p>
    <w:p w14:paraId="590D5376" w14:textId="77777777" w:rsidR="003D369C" w:rsidRPr="003D369C" w:rsidRDefault="00046112" w:rsidP="003D369C">
      <w:pPr>
        <w:shd w:val="clear" w:color="auto" w:fill="FFFFFF"/>
        <w:spacing w:after="288" w:line="432" w:lineRule="atLeast"/>
        <w:rPr>
          <w:rFonts w:ascii="Helvetica Neue" w:hAnsi="Helvetica Neue" w:cs="Times New Roman"/>
          <w:color w:val="333333"/>
        </w:rPr>
      </w:pPr>
      <w:hyperlink r:id="rId7" w:history="1">
        <w:r w:rsidR="003D369C" w:rsidRPr="003D369C">
          <w:rPr>
            <w:rFonts w:ascii="Helvetica Neue" w:hAnsi="Helvetica Neue" w:cs="Times New Roman"/>
            <w:color w:val="88BC56"/>
          </w:rPr>
          <w:t>http://www.adaltech.com.br/sigassociados/abrapec/associados/index.asp?socId=1</w:t>
        </w:r>
      </w:hyperlink>
    </w:p>
    <w:p w14:paraId="6F47BA0B" w14:textId="77777777" w:rsidR="003D369C" w:rsidRPr="003D369C" w:rsidRDefault="003D369C" w:rsidP="00437588">
      <w:pPr>
        <w:shd w:val="clear" w:color="auto" w:fill="FFFFFF"/>
        <w:spacing w:after="120" w:line="360" w:lineRule="auto"/>
        <w:jc w:val="both"/>
        <w:rPr>
          <w:rFonts w:ascii="Helvetica Neue" w:hAnsi="Helvetica Neue" w:cs="Times New Roman"/>
          <w:color w:val="333333"/>
        </w:rPr>
      </w:pPr>
      <w:r w:rsidRPr="003D369C">
        <w:rPr>
          <w:rFonts w:ascii="Helvetica Neue" w:hAnsi="Helvetica Neue" w:cs="Times New Roman"/>
          <w:color w:val="333333"/>
        </w:rPr>
        <w:t>Estrangeiros não residentes no Brasil fazem o pagamento da inscrição no evento.</w:t>
      </w:r>
    </w:p>
    <w:p w14:paraId="20389157" w14:textId="02DB2A4C" w:rsidR="00CC77A9" w:rsidRDefault="003D369C" w:rsidP="00BC5282">
      <w:pPr>
        <w:shd w:val="clear" w:color="auto" w:fill="FFFFFF"/>
        <w:spacing w:after="120" w:line="360" w:lineRule="auto"/>
        <w:jc w:val="both"/>
        <w:rPr>
          <w:rFonts w:ascii="Helvetica Neue" w:eastAsia="Times New Roman" w:hAnsi="Helvetica Neue" w:cs="Arial"/>
          <w:bCs/>
          <w:color w:val="191818"/>
          <w:lang w:eastAsia="pt-BR"/>
        </w:rPr>
      </w:pPr>
      <w:r w:rsidRPr="003D369C">
        <w:rPr>
          <w:rFonts w:ascii="Helvetica Neue" w:hAnsi="Helvetica Neue" w:cs="Times New Roman"/>
          <w:color w:val="333333"/>
        </w:rPr>
        <w:t xml:space="preserve">Os associados da ABRAPEC, </w:t>
      </w:r>
      <w:proofErr w:type="spellStart"/>
      <w:r w:rsidRPr="003D369C">
        <w:rPr>
          <w:rFonts w:ascii="Helvetica Neue" w:hAnsi="Helvetica Neue" w:cs="Times New Roman"/>
          <w:color w:val="333333"/>
        </w:rPr>
        <w:t>EDUCyT</w:t>
      </w:r>
      <w:proofErr w:type="spellEnd"/>
      <w:r w:rsidRPr="003D369C">
        <w:rPr>
          <w:rFonts w:ascii="Helvetica Neue" w:hAnsi="Helvetica Neue" w:cs="Times New Roman"/>
          <w:color w:val="333333"/>
        </w:rPr>
        <w:t xml:space="preserve">, ESERA, </w:t>
      </w:r>
      <w:proofErr w:type="spellStart"/>
      <w:r w:rsidRPr="003D369C">
        <w:rPr>
          <w:rFonts w:ascii="Helvetica Neue" w:hAnsi="Helvetica Neue" w:cs="Times New Roman"/>
          <w:color w:val="333333"/>
        </w:rPr>
        <w:t>ADBIa</w:t>
      </w:r>
      <w:proofErr w:type="spellEnd"/>
      <w:r w:rsidRPr="003D369C">
        <w:rPr>
          <w:rFonts w:ascii="Helvetica Neue" w:hAnsi="Helvetica Neue" w:cs="Times New Roman"/>
          <w:color w:val="333333"/>
        </w:rPr>
        <w:t xml:space="preserve"> e REDLAD têm desconto no valor da taxa de inscrição. Para se beneficiar deste desconto, você deve estar em dia com a ABRAPEC ou enviar uma</w:t>
      </w:r>
      <w:r w:rsidR="00437588">
        <w:rPr>
          <w:rFonts w:ascii="Helvetica Neue" w:hAnsi="Helvetica Neue" w:cs="Times New Roman"/>
          <w:color w:val="333333"/>
        </w:rPr>
        <w:t xml:space="preserve"> carta atestando que está quite</w:t>
      </w:r>
      <w:r w:rsidRPr="003D369C">
        <w:rPr>
          <w:rFonts w:ascii="Helvetica Neue" w:hAnsi="Helvetica Neue" w:cs="Times New Roman"/>
          <w:color w:val="333333"/>
        </w:rPr>
        <w:t xml:space="preserve"> com a sua associação.</w:t>
      </w:r>
    </w:p>
    <w:p w14:paraId="352C7DF1" w14:textId="254366C7" w:rsidR="00CC77A9" w:rsidRDefault="00CC77A9" w:rsidP="00CC77A9">
      <w:pPr>
        <w:spacing w:line="360" w:lineRule="auto"/>
        <w:jc w:val="both"/>
        <w:rPr>
          <w:rFonts w:ascii="Helvetica Neue" w:eastAsia="Times New Roman" w:hAnsi="Helvetica Neue" w:cs="Arial"/>
          <w:bCs/>
          <w:color w:val="191818"/>
          <w:lang w:eastAsia="pt-BR"/>
        </w:rPr>
      </w:pPr>
      <w:r>
        <w:rPr>
          <w:rFonts w:ascii="Helvetica Neue" w:eastAsia="Times New Roman" w:hAnsi="Helvetica Neue" w:cs="Arial"/>
          <w:bCs/>
          <w:color w:val="191818"/>
          <w:lang w:eastAsia="pt-BR"/>
        </w:rPr>
        <w:t>Para maiores informações acesse a 1ª e 2ª circular</w:t>
      </w:r>
      <w:r w:rsidR="00BC5282">
        <w:rPr>
          <w:rFonts w:ascii="Helvetica Neue" w:eastAsia="Times New Roman" w:hAnsi="Helvetica Neue" w:cs="Arial"/>
          <w:bCs/>
          <w:color w:val="191818"/>
          <w:lang w:eastAsia="pt-BR"/>
        </w:rPr>
        <w:t>:</w:t>
      </w:r>
    </w:p>
    <w:p w14:paraId="293FE1B4" w14:textId="67C913FC" w:rsidR="00BC5282" w:rsidRPr="00BC5282" w:rsidRDefault="00046112" w:rsidP="00CC77A9">
      <w:pPr>
        <w:shd w:val="clear" w:color="auto" w:fill="D9D9D9" w:themeFill="background1" w:themeFillShade="D9"/>
        <w:spacing w:before="120" w:line="360" w:lineRule="auto"/>
        <w:jc w:val="both"/>
        <w:rPr>
          <w:rFonts w:ascii="Helvetica Neue" w:eastAsia="Times New Roman" w:hAnsi="Helvetica Neue" w:cs="Arial"/>
          <w:bCs/>
          <w:color w:val="191818"/>
          <w:lang w:eastAsia="pt-BR"/>
        </w:rPr>
      </w:pPr>
      <w:hyperlink r:id="rId8" w:history="1">
        <w:r w:rsidR="00BC5282" w:rsidRPr="00BC5282">
          <w:rPr>
            <w:rStyle w:val="Hyperlink"/>
            <w:rFonts w:ascii="Helvetica Neue" w:eastAsia="Times New Roman" w:hAnsi="Helvetica Neue" w:cs="Arial"/>
            <w:bCs/>
            <w:lang w:eastAsia="pt-BR"/>
          </w:rPr>
          <w:t>http://abrapecnet.org.br/wordpress/pt/2018/04/17/primeira-circular-do-xii-enpec/</w:t>
        </w:r>
      </w:hyperlink>
    </w:p>
    <w:p w14:paraId="4B0CF9B0" w14:textId="2E745BE8" w:rsidR="00BC5282" w:rsidRPr="00BC5282" w:rsidRDefault="00046112" w:rsidP="00CC77A9">
      <w:pPr>
        <w:shd w:val="clear" w:color="auto" w:fill="D9D9D9" w:themeFill="background1" w:themeFillShade="D9"/>
        <w:spacing w:before="120" w:line="360" w:lineRule="auto"/>
        <w:jc w:val="both"/>
        <w:rPr>
          <w:rFonts w:ascii="Helvetica Neue" w:eastAsia="Times New Roman" w:hAnsi="Helvetica Neue" w:cs="Arial"/>
          <w:bCs/>
          <w:color w:val="191818"/>
          <w:lang w:eastAsia="pt-BR"/>
        </w:rPr>
      </w:pPr>
      <w:hyperlink r:id="rId9" w:history="1">
        <w:r w:rsidR="00BC5282" w:rsidRPr="00BC5282">
          <w:rPr>
            <w:rStyle w:val="Hyperlink"/>
            <w:rFonts w:ascii="Helvetica Neue" w:eastAsia="Times New Roman" w:hAnsi="Helvetica Neue" w:cs="Arial"/>
            <w:bCs/>
            <w:lang w:eastAsia="pt-BR"/>
          </w:rPr>
          <w:t>http://abrapecnet.org.br/wordpress/pt/2018/08/11/segunda-circular-do-xii-enpec/</w:t>
        </w:r>
      </w:hyperlink>
    </w:p>
    <w:p w14:paraId="09651EF0" w14:textId="27773C9B" w:rsidR="00CC77A9" w:rsidRDefault="00CC77A9" w:rsidP="00CC77A9">
      <w:pPr>
        <w:shd w:val="clear" w:color="auto" w:fill="FFFFFF"/>
        <w:spacing w:line="360" w:lineRule="auto"/>
        <w:rPr>
          <w:rFonts w:ascii="Helvetica Neue" w:hAnsi="Helvetica Neue" w:cs="Times New Roman"/>
          <w:color w:val="333333"/>
        </w:rPr>
      </w:pPr>
      <w:r w:rsidRPr="00BC5282">
        <w:rPr>
          <w:rFonts w:ascii="Helvetica Neue" w:eastAsia="Times New Roman" w:hAnsi="Helvetica Neue" w:cs="Arial"/>
          <w:bCs/>
          <w:color w:val="191818"/>
          <w:lang w:eastAsia="pt-BR"/>
        </w:rPr>
        <w:t xml:space="preserve"> </w:t>
      </w:r>
    </w:p>
    <w:p w14:paraId="2D315129" w14:textId="7F09E220" w:rsidR="00BC5282" w:rsidRPr="00BC5282" w:rsidRDefault="00BC5282" w:rsidP="00BC5282">
      <w:pPr>
        <w:spacing w:after="120"/>
        <w:jc w:val="both"/>
        <w:rPr>
          <w:rFonts w:ascii="Calibri" w:hAnsi="Calibri"/>
        </w:rPr>
      </w:pPr>
      <w:r w:rsidRPr="00BC5282">
        <w:rPr>
          <w:rFonts w:ascii="Calibri" w:hAnsi="Calibri"/>
        </w:rPr>
        <w:t>Todos os trabalhos apresentados serão publicados na íntegra nas Atas do evento.</w:t>
      </w:r>
    </w:p>
    <w:p w14:paraId="58036331" w14:textId="77777777" w:rsidR="00BC5282" w:rsidRPr="00BC5282" w:rsidRDefault="00BC5282" w:rsidP="00BC5282">
      <w:pPr>
        <w:spacing w:after="120"/>
        <w:jc w:val="both"/>
        <w:rPr>
          <w:rFonts w:ascii="Calibri" w:hAnsi="Calibri"/>
        </w:rPr>
      </w:pPr>
      <w:r w:rsidRPr="00BC5282">
        <w:rPr>
          <w:rFonts w:ascii="Calibri" w:hAnsi="Calibri"/>
        </w:rPr>
        <w:t>Contamos com sua ajuda na divulgação do XII ENPEC e com sua participação.</w:t>
      </w:r>
    </w:p>
    <w:p w14:paraId="15012BB7" w14:textId="77777777" w:rsidR="00BC5282" w:rsidRPr="009E52DC" w:rsidRDefault="00BC5282" w:rsidP="00BC5282">
      <w:pPr>
        <w:spacing w:after="120"/>
        <w:jc w:val="center"/>
        <w:rPr>
          <w:rFonts w:ascii="Calibri" w:hAnsi="Calibri"/>
          <w:b/>
        </w:rPr>
      </w:pPr>
    </w:p>
    <w:p w14:paraId="68F6C7F2" w14:textId="77777777" w:rsidR="00BC5282" w:rsidRPr="009E52DC" w:rsidRDefault="00BC5282" w:rsidP="00BC5282">
      <w:pPr>
        <w:spacing w:before="480"/>
        <w:jc w:val="center"/>
        <w:rPr>
          <w:rFonts w:ascii="Calibri" w:hAnsi="Calibri"/>
        </w:rPr>
      </w:pPr>
      <w:r>
        <w:rPr>
          <w:rFonts w:ascii="Calibri" w:hAnsi="Calibri"/>
        </w:rPr>
        <w:t xml:space="preserve">Fernanda </w:t>
      </w:r>
      <w:proofErr w:type="spellStart"/>
      <w:r>
        <w:rPr>
          <w:rFonts w:ascii="Calibri" w:hAnsi="Calibri"/>
        </w:rPr>
        <w:t>Ostermann</w:t>
      </w:r>
      <w:proofErr w:type="spellEnd"/>
    </w:p>
    <w:p w14:paraId="5E617F28" w14:textId="77777777" w:rsidR="00BC5282" w:rsidRPr="009E52DC" w:rsidRDefault="00BC5282" w:rsidP="00BC528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Calibri" w:hAnsi="Calibri" w:cs="Calibri"/>
          <w:color w:val="000000"/>
        </w:rPr>
      </w:pPr>
      <w:r w:rsidRPr="009E52DC">
        <w:rPr>
          <w:rFonts w:ascii="Calibri" w:hAnsi="Calibri" w:cs="Calibri"/>
          <w:color w:val="000000"/>
        </w:rPr>
        <w:t>Presidente da ABRAPEC</w:t>
      </w:r>
    </w:p>
    <w:p w14:paraId="5D57FF1D" w14:textId="77777777" w:rsidR="00BC5282" w:rsidRDefault="00BC5282" w:rsidP="00BC5282">
      <w:pPr>
        <w:jc w:val="center"/>
        <w:rPr>
          <w:rFonts w:ascii="Calibri" w:hAnsi="Calibri" w:cs="Calibri"/>
          <w:color w:val="000000"/>
        </w:rPr>
      </w:pPr>
      <w:r w:rsidRPr="009E52DC">
        <w:rPr>
          <w:rFonts w:ascii="Calibri" w:hAnsi="Calibri" w:cs="Calibri"/>
          <w:color w:val="000000"/>
        </w:rPr>
        <w:t>P/ Comissão Organizadora do XI</w:t>
      </w:r>
      <w:r>
        <w:rPr>
          <w:rFonts w:ascii="Calibri" w:hAnsi="Calibri" w:cs="Calibri"/>
          <w:color w:val="000000"/>
        </w:rPr>
        <w:t>I</w:t>
      </w:r>
      <w:r w:rsidRPr="009E52DC">
        <w:rPr>
          <w:rFonts w:ascii="Calibri" w:hAnsi="Calibri" w:cs="Calibri"/>
          <w:color w:val="000000"/>
        </w:rPr>
        <w:t xml:space="preserve"> ENPEC</w:t>
      </w:r>
    </w:p>
    <w:p w14:paraId="13E2F6B8" w14:textId="77777777" w:rsidR="00BC5282" w:rsidRPr="009E52DC" w:rsidRDefault="00BC5282" w:rsidP="00BC5282">
      <w:pPr>
        <w:jc w:val="center"/>
        <w:rPr>
          <w:rFonts w:ascii="Calibri" w:hAnsi="Calibri"/>
        </w:rPr>
      </w:pPr>
      <w:r w:rsidRPr="00170EDF">
        <w:rPr>
          <w:rFonts w:ascii="Calibri" w:hAnsi="Calibri" w:cs="Calibri"/>
          <w:color w:val="000000"/>
          <w:sz w:val="22"/>
          <w:szCs w:val="22"/>
        </w:rPr>
        <w:t>www.abrapecnet.org.br</w:t>
      </w:r>
    </w:p>
    <w:p w14:paraId="79FE55DF" w14:textId="77777777" w:rsidR="00BC5282" w:rsidRPr="00CC77A9" w:rsidRDefault="00BC5282" w:rsidP="00CC77A9">
      <w:pPr>
        <w:shd w:val="clear" w:color="auto" w:fill="FFFFFF"/>
        <w:spacing w:line="360" w:lineRule="auto"/>
        <w:rPr>
          <w:rFonts w:ascii="Helvetica Neue" w:hAnsi="Helvetica Neue" w:cs="Times New Roman"/>
          <w:color w:val="333333"/>
        </w:rPr>
      </w:pPr>
    </w:p>
    <w:p w14:paraId="2BF87741" w14:textId="35E243ED" w:rsidR="00BB15F0" w:rsidRDefault="003D369C" w:rsidP="00BB66D7">
      <w:pPr>
        <w:shd w:val="clear" w:color="auto" w:fill="FFFFFF"/>
        <w:spacing w:after="288" w:line="432" w:lineRule="atLeast"/>
      </w:pPr>
      <w:r w:rsidRPr="003D369C">
        <w:rPr>
          <w:rFonts w:ascii="Helvetica Neue" w:hAnsi="Helvetica Neue" w:cs="Times New Roman"/>
          <w:color w:val="333333"/>
        </w:rPr>
        <w:t> </w:t>
      </w:r>
    </w:p>
    <w:sectPr w:rsidR="00BB15F0" w:rsidSect="00BB15F0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3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69C"/>
    <w:rsid w:val="00046112"/>
    <w:rsid w:val="00183A06"/>
    <w:rsid w:val="003330C3"/>
    <w:rsid w:val="003D369C"/>
    <w:rsid w:val="00437588"/>
    <w:rsid w:val="004F3A89"/>
    <w:rsid w:val="0063229C"/>
    <w:rsid w:val="006B054D"/>
    <w:rsid w:val="00833C2E"/>
    <w:rsid w:val="008816C9"/>
    <w:rsid w:val="009F0332"/>
    <w:rsid w:val="00B546FC"/>
    <w:rsid w:val="00BA597B"/>
    <w:rsid w:val="00BB15F0"/>
    <w:rsid w:val="00BB66D7"/>
    <w:rsid w:val="00BC5282"/>
    <w:rsid w:val="00CA5BDF"/>
    <w:rsid w:val="00CC77A9"/>
    <w:rsid w:val="00D52A2A"/>
    <w:rsid w:val="00EB245F"/>
    <w:rsid w:val="00F40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1649B59"/>
  <w14:defaultImageDpi w14:val="300"/>
  <w15:docId w15:val="{D3DCC1D5-6F85-4E40-9D28-129D01415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437588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D36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rte">
    <w:name w:val="Strong"/>
    <w:basedOn w:val="Fontepargpadro"/>
    <w:uiPriority w:val="22"/>
    <w:qFormat/>
    <w:rsid w:val="003D369C"/>
    <w:rPr>
      <w:b/>
      <w:bCs/>
    </w:rPr>
  </w:style>
  <w:style w:type="character" w:styleId="nfase">
    <w:name w:val="Emphasis"/>
    <w:basedOn w:val="Fontepargpadro"/>
    <w:uiPriority w:val="20"/>
    <w:qFormat/>
    <w:rsid w:val="003D369C"/>
    <w:rPr>
      <w:i/>
      <w:iCs/>
    </w:rPr>
  </w:style>
  <w:style w:type="character" w:styleId="Hyperlink">
    <w:name w:val="Hyperlink"/>
    <w:basedOn w:val="Fontepargpadro"/>
    <w:uiPriority w:val="99"/>
    <w:unhideWhenUsed/>
    <w:rsid w:val="003D369C"/>
    <w:rPr>
      <w:color w:val="0000FF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4F3A89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437588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546FC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46FC"/>
    <w:rPr>
      <w:rFonts w:ascii="Segoe UI" w:hAnsi="Segoe UI" w:cs="Segoe UI"/>
      <w:sz w:val="18"/>
      <w:szCs w:val="18"/>
    </w:rPr>
  </w:style>
  <w:style w:type="character" w:styleId="HiperlinkVisitado">
    <w:name w:val="FollowedHyperlink"/>
    <w:basedOn w:val="Fontepargpadro"/>
    <w:uiPriority w:val="99"/>
    <w:semiHidden/>
    <w:unhideWhenUsed/>
    <w:rsid w:val="00B546FC"/>
    <w:rPr>
      <w:color w:val="800080" w:themeColor="followedHyperlink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9F033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F033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F0332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F033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F0332"/>
    <w:rPr>
      <w:b/>
      <w:bCs/>
      <w:sz w:val="20"/>
      <w:szCs w:val="20"/>
    </w:rPr>
  </w:style>
  <w:style w:type="paragraph" w:styleId="Reviso">
    <w:name w:val="Revision"/>
    <w:hidden/>
    <w:uiPriority w:val="99"/>
    <w:semiHidden/>
    <w:rsid w:val="00BC52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40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3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14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36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brapecnet.org.br/wordpress/pt/2018/04/17/primeira-circular-do-xii-enpec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adaltech.com.br/sigassociados/abrapec/associados/index.asp?socId=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automacaodeeventos.com.br/sigeventos/enpec2019/sis/inscricao/index.asp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abrapecnet.org.br/enpec/xii-enpec/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://abrapecnet.org.br/wordpress/pt/2018/08/11/segunda-circular-do-xii-enpec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433</Words>
  <Characters>2342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UFSC</Company>
  <LinksUpToDate>false</LinksUpToDate>
  <CharactersWithSpaces>2770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Suzani Cassiani</dc:creator>
  <cp:keywords/>
  <dc:description/>
  <cp:lastModifiedBy>Marcia G Lima SILVA</cp:lastModifiedBy>
  <cp:revision>2</cp:revision>
  <dcterms:created xsi:type="dcterms:W3CDTF">2018-08-26T18:03:00Z</dcterms:created>
  <dcterms:modified xsi:type="dcterms:W3CDTF">2018-08-26T18:03:00Z</dcterms:modified>
</cp:coreProperties>
</file>